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6"/>
        <w:tblW w:w="98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39年如一日，帅玉学一家用爱义务赡养老兵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典型报道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2782字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庞莹 张鹏飞 喻成 杨金莹 朱晓可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马香丽 秦飞 张志玲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第三师融媒体中心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“学习强国”兵团三师融媒号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/>
              <w:jc w:val="center"/>
              <w:textAlignment w:val="auto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 w:val="0"/>
                <w:color w:val="000000"/>
                <w:spacing w:val="-6"/>
                <w:sz w:val="24"/>
                <w:szCs w:val="24"/>
                <w:lang w:val="en-US" w:eastAsia="zh-CN"/>
              </w:rPr>
              <w:t>2025年6月5日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15"/>
              </w:rPr>
              <w:t>https://article.xuexi.cn/articles/index.html?art_id=7319606336912969623&amp;item_id=7319606336912969623&amp;cdn=https%3A%2F%2Fregion-xjbt-resource&amp;study_style_id=feeds_opaque&amp;pid=&amp;ptype=-1&amp;source=share&amp;share_to=wx_single</w: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否</w:t>
            </w:r>
          </w:p>
          <w:p w14:paraId="52DB7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/>
              <w:jc w:val="center"/>
              <w:textAlignment w:val="auto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为“学习强国”平台“十佳精品”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6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55233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本作品聚焦图木舒克市锦绣街道帅玉学一家39年超越血缘照顾老兵徐敬成的感人故事。记者深入基层，通过多次实地采访、对话当事人及其三代家庭成员，挖掘了大量生活细节与历史影像，以纪实笔触还原了从1983年一句承诺到老兵2023年安详离世的完整历程。作品在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“</w:t>
            </w:r>
            <w:r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学习强国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”</w:t>
            </w:r>
            <w:r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平台发布后，引发强烈社会反响，获评“学习强国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”</w:t>
            </w:r>
            <w:r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全国县级融媒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“</w:t>
            </w:r>
            <w:r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十佳精品”。报道被多家主流媒体转载，全网阅读量超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万次，网友纷纷点赞“平凡中的伟大”。该作品有力弘扬了孝老爱亲、一诺千金的中华传统美德，展现了兵团人淳朴善良、民族团结的精神风貌。帅玉学家庭先后荣获全国最美家庭、全国五好家庭、全国文明家庭等称号，作品进一步推动了崇德向善的社会风尚，成为基层践行社会主义核心价值观的生动教材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15"/>
              </w:rPr>
              <w:t>https://article.xuexi.cn/articles/index.html?art_id=7319606336912969623&amp;item_id=7319606336912969623&amp;cdn=https%3A%2F%2Fregion-xjbt-resource&amp;study_style_id=feeds_opaque&amp;pid=&amp;ptype=-1&amp;source=share&amp;share_to=wx_single</w:t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10万+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jc w:val="center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0.0135万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jc w:val="center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10万+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7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66D45226">
            <w:pPr>
              <w:spacing w:line="360" w:lineRule="exact"/>
              <w:ind w:firstLine="480" w:firstLineChars="200"/>
              <w:jc w:val="left"/>
              <w:rPr>
                <w:rFonts w:hint="eastAsia" w:ascii="仿宋_GB2312" w:hAnsi="仿宋" w:eastAsia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  <w:szCs w:val="24"/>
              </w:rPr>
              <w:t>经我单位初评委员会审核，该作品内容真实，申报材料情况属实。我单位同意推荐该作品参加</w:t>
            </w:r>
            <w:r>
              <w:rPr>
                <w:rFonts w:hint="eastAsia" w:ascii="仿宋_GB2312" w:hAnsi="仿宋" w:eastAsia="仿宋_GB2312"/>
                <w:color w:val="auto"/>
                <w:sz w:val="24"/>
                <w:szCs w:val="24"/>
                <w:lang w:val="en-US" w:eastAsia="zh-CN"/>
              </w:rPr>
              <w:t>第36届中国</w:t>
            </w:r>
            <w:r>
              <w:rPr>
                <w:rFonts w:hint="eastAsia" w:ascii="仿宋_GB2312" w:hAnsi="仿宋" w:eastAsia="仿宋_GB2312"/>
                <w:color w:val="auto"/>
                <w:sz w:val="24"/>
                <w:szCs w:val="24"/>
              </w:rPr>
              <w:t>新闻奖新闻作品评选</w:t>
            </w:r>
            <w:r>
              <w:rPr>
                <w:rFonts w:hint="eastAsia" w:ascii="仿宋_GB2312" w:hAnsi="仿宋" w:eastAsia="仿宋_GB2312"/>
                <w:color w:val="auto"/>
                <w:sz w:val="24"/>
                <w:szCs w:val="24"/>
                <w:lang w:eastAsia="zh-CN"/>
              </w:rPr>
              <w:t>。</w:t>
            </w:r>
          </w:p>
          <w:p w14:paraId="31875D0E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3109BF0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</w:t>
            </w:r>
            <w:r>
              <w:rPr>
                <w:rFonts w:hint="eastAsia" w:ascii="方正仿宋_GB2312"/>
                <w:color w:val="000000"/>
                <w:sz w:val="28"/>
                <w:lang w:val="en-US" w:eastAsia="zh-CN"/>
              </w:rPr>
              <w:t>2026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4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30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  <w:bookmarkStart w:id="0" w:name="_GoBack"/>
            <w:bookmarkEnd w:id="0"/>
          </w:p>
        </w:tc>
      </w:tr>
    </w:tbl>
    <w:p w14:paraId="30942D31"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CC262DC-BAB6-42E0-AC8A-BDEFCAFDBB3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36A4F25D-2CF6-4755-A9E1-EF8BC831AF35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769EB2DD-3C23-43CF-8554-4541C80B337D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3B62EFB5-C2C4-4503-BF60-502DCDA39E1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25FA309F-E578-4F8C-8397-B0D5EC8A169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A47F6D6A-95B8-4DC5-827C-371AD70F8412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C3A6A53E-BBCB-41EA-9A68-F392915237F6}"/>
  </w:font>
  <w:font w:name="WPSEMBED1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3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27F4C"/>
    <w:rsid w:val="07ED2710"/>
    <w:rsid w:val="08F31958"/>
    <w:rsid w:val="08F36C48"/>
    <w:rsid w:val="0F2365E1"/>
    <w:rsid w:val="103E4A53"/>
    <w:rsid w:val="21D95D87"/>
    <w:rsid w:val="23551E23"/>
    <w:rsid w:val="291819B2"/>
    <w:rsid w:val="33363900"/>
    <w:rsid w:val="423F3604"/>
    <w:rsid w:val="476B4E24"/>
    <w:rsid w:val="4CA94913"/>
    <w:rsid w:val="5D250E1A"/>
    <w:rsid w:val="5FE44CEF"/>
    <w:rsid w:val="60761DBF"/>
    <w:rsid w:val="64142EFE"/>
    <w:rsid w:val="64AA3DEF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622</Words>
  <Characters>1067</Characters>
  <Lines>0</Lines>
  <Paragraphs>0</Paragraphs>
  <TotalTime>0</TotalTime>
  <ScaleCrop>false</ScaleCrop>
  <LinksUpToDate>false</LinksUpToDate>
  <CharactersWithSpaces>1176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九渡河</cp:lastModifiedBy>
  <cp:lastPrinted>2026-04-30T10:21:32Z</cp:lastPrinted>
  <dcterms:modified xsi:type="dcterms:W3CDTF">2026-04-30T10:21:36Z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eyJoZGlkIjoiYzFkOTc5MWJjOTVjM2RiYjM1MmMxOTU3MjhmMDU5MTIiLCJ1c2VySWQiOiI0MzQ2MjkyMTMifQ==</vt:lpwstr>
  </property>
  <property fmtid="{D5CDD505-2E9C-101B-9397-08002B2CF9AE}" pid="4" name="ICV">
    <vt:lpwstr>68E82F460633450E9617ADD97D9433BF_13</vt:lpwstr>
  </property>
</Properties>
</file>