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A4DE0" w14:textId="77777777" w:rsidR="00E54532" w:rsidRDefault="00E54532">
      <w:pPr>
        <w:widowControl/>
        <w:spacing w:beforeLines="50" w:before="156" w:afterLines="50" w:after="156" w:line="56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44"/>
          <w:szCs w:val="44"/>
        </w:rPr>
      </w:pPr>
    </w:p>
    <w:p w14:paraId="3483071E" w14:textId="77777777" w:rsidR="00E54532" w:rsidRDefault="00000000">
      <w:pPr>
        <w:widowControl/>
        <w:spacing w:beforeLines="50" w:before="156" w:afterLines="50" w:after="156" w:line="56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“这就是兵团”新闻IP</w:t>
      </w:r>
    </w:p>
    <w:p w14:paraId="6B615621" w14:textId="77777777" w:rsidR="00E54532" w:rsidRDefault="00000000">
      <w:pPr>
        <w:widowControl/>
        <w:spacing w:beforeLines="50" w:before="156" w:afterLines="50" w:after="156" w:line="56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参评作品音视频内容文字稿</w:t>
      </w:r>
    </w:p>
    <w:p w14:paraId="062768A4" w14:textId="77777777" w:rsidR="00E54532" w:rsidRDefault="00E54532">
      <w:pPr>
        <w:spacing w:line="560" w:lineRule="exact"/>
        <w:rPr>
          <w:rFonts w:ascii="仿宋_GB2312" w:eastAsia="仿宋_GB2312" w:hAnsi="仿宋_GB2312" w:cs="仿宋_GB2312"/>
          <w:b/>
          <w:bCs/>
          <w:color w:val="000000" w:themeColor="text1"/>
          <w:sz w:val="32"/>
          <w:szCs w:val="32"/>
        </w:rPr>
      </w:pPr>
    </w:p>
    <w:p w14:paraId="75BCC972" w14:textId="77777777" w:rsidR="00E54532" w:rsidRDefault="00000000">
      <w:pPr>
        <w:spacing w:line="560" w:lineRule="exact"/>
        <w:rPr>
          <w:rFonts w:ascii="仿宋_GB2312" w:eastAsia="仿宋_GB2312" w:hAnsi="仿宋_GB2312" w:cs="仿宋_GB2312"/>
          <w:b/>
          <w:bCs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32"/>
        </w:rPr>
        <w:t>新闻IP代表作1</w:t>
      </w:r>
    </w:p>
    <w:p w14:paraId="7E96AF47" w14:textId="77777777" w:rsidR="00E54532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新闻IP名称：这就是兵团</w:t>
      </w:r>
    </w:p>
    <w:p w14:paraId="195A0E6B" w14:textId="3A7C9A0A" w:rsidR="00E54532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代表作标题：</w:t>
      </w:r>
      <w:r w:rsidR="00FD2BCD" w:rsidRPr="00F13FBD">
        <w:rPr>
          <w:rFonts w:ascii="仿宋_GB2312" w:eastAsia="仿宋_GB2312" w:hAnsi="仿宋_GB2312" w:cs="仿宋_GB2312"/>
          <w:sz w:val="32"/>
          <w:szCs w:val="32"/>
        </w:rPr>
        <w:t>吐鲁番火焰山下，冷水养殖的三文鱼长大了</w:t>
      </w:r>
      <w:r w:rsidR="00FD2BCD" w:rsidRPr="00F13FBD">
        <w:rPr>
          <w:rFonts w:ascii="仿宋_GB2312" w:eastAsia="仿宋_GB2312" w:hAnsi="仿宋_GB2312" w:cs="仿宋_GB2312" w:hint="eastAsia"/>
          <w:sz w:val="32"/>
          <w:szCs w:val="32"/>
        </w:rPr>
        <w:t>！7月起陆续上市。</w:t>
      </w:r>
    </w:p>
    <w:p w14:paraId="72149391" w14:textId="77777777" w:rsidR="00FD2BCD" w:rsidRDefault="00FD2BCD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360B8BD4" w14:textId="60ECA8CC" w:rsidR="00E54532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文字稿：</w:t>
      </w:r>
    </w:p>
    <w:p w14:paraId="74A07064" w14:textId="77777777" w:rsidR="00E54532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近日 兵团十二师二二一团</w:t>
      </w:r>
    </w:p>
    <w:p w14:paraId="05D8B5AA" w14:textId="77777777" w:rsidR="00E54532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吐鲁番火焰山下</w:t>
      </w:r>
    </w:p>
    <w:p w14:paraId="767048E4" w14:textId="77777777" w:rsidR="00E54532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冷水三文鱼长大了</w:t>
      </w:r>
    </w:p>
    <w:p w14:paraId="413B3B0F" w14:textId="77777777" w:rsidR="00E54532" w:rsidRDefault="00E54532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5193F8BE" w14:textId="77777777" w:rsidR="00E54532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52个标准化养殖鱼塘</w:t>
      </w:r>
    </w:p>
    <w:p w14:paraId="2A9D0639" w14:textId="77777777" w:rsidR="00E54532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如绿镜镶嵌戈壁中</w:t>
      </w:r>
    </w:p>
    <w:p w14:paraId="7A1171F2" w14:textId="77777777" w:rsidR="00E54532" w:rsidRDefault="00E54532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67A6BB8F" w14:textId="77777777" w:rsidR="00E54532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三文鱼需冷水养殖</w:t>
      </w:r>
    </w:p>
    <w:p w14:paraId="2E005B57" w14:textId="77777777" w:rsidR="00E54532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对水质要求高</w:t>
      </w:r>
    </w:p>
    <w:p w14:paraId="67A4AB6C" w14:textId="77777777" w:rsidR="00E54532" w:rsidRDefault="00E54532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26F19AEA" w14:textId="77777777" w:rsidR="00E54532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天山雪水与坎儿井地下水</w:t>
      </w:r>
    </w:p>
    <w:p w14:paraId="4B689855" w14:textId="77777777" w:rsidR="00E54532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造就这里的水质纯净优良</w:t>
      </w:r>
    </w:p>
    <w:p w14:paraId="190EE3D7" w14:textId="77777777" w:rsidR="00E54532" w:rsidRDefault="00E54532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183A0AAE" w14:textId="77777777" w:rsidR="00E54532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先进的陆基过水养殖技术</w:t>
      </w:r>
    </w:p>
    <w:p w14:paraId="53AB6F41" w14:textId="77777777" w:rsidR="00E54532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使水温常年控制在12℃-18℃</w:t>
      </w:r>
    </w:p>
    <w:p w14:paraId="594300B9" w14:textId="77777777" w:rsidR="00E54532" w:rsidRDefault="00E54532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63E62330" w14:textId="77777777" w:rsidR="00E54532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这批鱼7月起陆续上市</w:t>
      </w:r>
    </w:p>
    <w:p w14:paraId="6A7A8055" w14:textId="77777777" w:rsidR="00E54532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预计今年产量350吨</w:t>
      </w:r>
    </w:p>
    <w:p w14:paraId="09C2A827" w14:textId="77777777" w:rsidR="00E54532" w:rsidRDefault="00E54532">
      <w:pPr>
        <w:widowControl/>
        <w:spacing w:line="360" w:lineRule="exact"/>
        <w:rPr>
          <w:rFonts w:asciiTheme="minorEastAsia" w:eastAsiaTheme="minorEastAsia" w:hAnsiTheme="minorEastAsia" w:cstheme="minorEastAsia"/>
          <w:b/>
          <w:bCs/>
          <w:color w:val="000000"/>
          <w:szCs w:val="21"/>
        </w:rPr>
      </w:pPr>
    </w:p>
    <w:p w14:paraId="1EBCD008" w14:textId="77777777" w:rsidR="00E54532" w:rsidRDefault="00E54532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6A04E216" w14:textId="77777777" w:rsidR="00E54532" w:rsidRDefault="00000000">
      <w:pPr>
        <w:spacing w:line="560" w:lineRule="exact"/>
        <w:rPr>
          <w:rFonts w:ascii="仿宋_GB2312" w:eastAsia="仿宋_GB2312" w:hAnsi="仿宋_GB2312" w:cs="仿宋_GB2312"/>
          <w:b/>
          <w:bCs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32"/>
        </w:rPr>
        <w:t>新闻IP代表作2</w:t>
      </w:r>
    </w:p>
    <w:p w14:paraId="377D55E6" w14:textId="77777777" w:rsidR="00E54532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新闻IP名称：这就是兵团</w:t>
      </w:r>
    </w:p>
    <w:p w14:paraId="55DB79E8" w14:textId="2AB0C2CD" w:rsidR="00E54532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代表作标题：</w:t>
      </w:r>
      <w:r w:rsidR="00FD2BCD" w:rsidRPr="00F13FBD">
        <w:rPr>
          <w:rFonts w:ascii="仿宋_GB2312" w:eastAsia="仿宋_GB2312" w:hAnsi="仿宋_GB2312" w:cs="仿宋_GB2312" w:hint="eastAsia"/>
          <w:sz w:val="32"/>
          <w:szCs w:val="32"/>
        </w:rPr>
        <w:t>看完这个视频你会明白，生活在塔克拉玛干沙漠边，敢叫荒漠变绿洲，从来都不是靠奇迹，而是在沙漠里默默耕耘的每个兵团人！</w:t>
      </w:r>
    </w:p>
    <w:p w14:paraId="337E6C07" w14:textId="77777777" w:rsidR="00FD2BCD" w:rsidRDefault="00FD2BCD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456CAF81" w14:textId="5A2E0B90" w:rsidR="00E54532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文字稿：</w:t>
      </w:r>
    </w:p>
    <w:p w14:paraId="5D5E6695" w14:textId="3417C5B0" w:rsidR="00E54532" w:rsidRDefault="00FD2BCD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【</w:t>
      </w:r>
      <w:r w:rsidR="00000000">
        <w:rPr>
          <w:rFonts w:ascii="仿宋_GB2312" w:eastAsia="仿宋_GB2312" w:hAnsi="仿宋_GB2312" w:cs="仿宋_GB2312" w:hint="eastAsia"/>
          <w:sz w:val="32"/>
          <w:szCs w:val="32"/>
        </w:rPr>
        <w:t>字幕</w:t>
      </w:r>
      <w:r>
        <w:rPr>
          <w:rFonts w:ascii="仿宋_GB2312" w:eastAsia="仿宋_GB2312" w:hAnsi="仿宋_GB2312" w:cs="仿宋_GB2312" w:hint="eastAsia"/>
          <w:sz w:val="32"/>
          <w:szCs w:val="32"/>
        </w:rPr>
        <w:t>】</w:t>
      </w:r>
    </w:p>
    <w:p w14:paraId="3DD92E31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阿卜杜喀迪尔·麦提赛迪克</w:t>
      </w:r>
    </w:p>
    <w:p w14:paraId="3B00CC68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十四师二二五团</w:t>
      </w:r>
    </w:p>
    <w:p w14:paraId="540F6BE9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灌区管理服务站巡护员</w:t>
      </w:r>
    </w:p>
    <w:p w14:paraId="67C1749C" w14:textId="77777777" w:rsidR="00E54532" w:rsidRDefault="00E54532">
      <w:pPr>
        <w:rPr>
          <w:rFonts w:ascii="仿宋_GB2312" w:eastAsia="仿宋_GB2312" w:hAnsi="仿宋_GB2312" w:cs="仿宋_GB2312"/>
          <w:sz w:val="32"/>
          <w:szCs w:val="32"/>
        </w:rPr>
      </w:pPr>
    </w:p>
    <w:p w14:paraId="0F9BCBC7" w14:textId="77CB87C1" w:rsidR="00E54532" w:rsidRDefault="00FD2BCD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【</w:t>
      </w:r>
      <w:r w:rsidR="00000000">
        <w:rPr>
          <w:rFonts w:ascii="仿宋_GB2312" w:eastAsia="仿宋_GB2312" w:hAnsi="仿宋_GB2312" w:cs="仿宋_GB2312" w:hint="eastAsia"/>
          <w:sz w:val="32"/>
          <w:szCs w:val="32"/>
        </w:rPr>
        <w:t>同期声</w:t>
      </w:r>
      <w:r>
        <w:rPr>
          <w:rFonts w:ascii="仿宋_GB2312" w:eastAsia="仿宋_GB2312" w:hAnsi="仿宋_GB2312" w:cs="仿宋_GB2312" w:hint="eastAsia"/>
          <w:sz w:val="32"/>
          <w:szCs w:val="32"/>
        </w:rPr>
        <w:t>】</w:t>
      </w:r>
    </w:p>
    <w:p w14:paraId="5E78826B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眼睛都睁不开那时候</w:t>
      </w:r>
    </w:p>
    <w:p w14:paraId="22E07376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风沙大得很</w:t>
      </w:r>
    </w:p>
    <w:p w14:paraId="2815A7C9" w14:textId="77777777" w:rsidR="00E54532" w:rsidRDefault="00E54532">
      <w:pPr>
        <w:rPr>
          <w:rFonts w:ascii="仿宋_GB2312" w:eastAsia="仿宋_GB2312" w:hAnsi="仿宋_GB2312" w:cs="仿宋_GB2312"/>
          <w:sz w:val="32"/>
          <w:szCs w:val="32"/>
        </w:rPr>
      </w:pPr>
    </w:p>
    <w:p w14:paraId="184C664C" w14:textId="69A2537C" w:rsidR="00E54532" w:rsidRDefault="00FD2BCD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【</w:t>
      </w:r>
      <w:r w:rsidR="00000000">
        <w:rPr>
          <w:rFonts w:ascii="仿宋_GB2312" w:eastAsia="仿宋_GB2312" w:hAnsi="仿宋_GB2312" w:cs="仿宋_GB2312" w:hint="eastAsia"/>
          <w:sz w:val="32"/>
          <w:szCs w:val="32"/>
        </w:rPr>
        <w:t>字幕</w:t>
      </w:r>
      <w:r>
        <w:rPr>
          <w:rFonts w:ascii="仿宋_GB2312" w:eastAsia="仿宋_GB2312" w:hAnsi="仿宋_GB2312" w:cs="仿宋_GB2312" w:hint="eastAsia"/>
          <w:sz w:val="32"/>
          <w:szCs w:val="32"/>
        </w:rPr>
        <w:t>】</w:t>
      </w:r>
    </w:p>
    <w:p w14:paraId="673F9405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莫进波</w:t>
      </w:r>
    </w:p>
    <w:p w14:paraId="4086FFCB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十四师二二五团</w:t>
      </w:r>
    </w:p>
    <w:p w14:paraId="335F12AA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五连职工</w:t>
      </w:r>
    </w:p>
    <w:p w14:paraId="0BD91782" w14:textId="77777777" w:rsidR="00E54532" w:rsidRDefault="00E54532">
      <w:pPr>
        <w:rPr>
          <w:rFonts w:ascii="仿宋_GB2312" w:eastAsia="仿宋_GB2312" w:hAnsi="仿宋_GB2312" w:cs="仿宋_GB2312"/>
          <w:sz w:val="32"/>
          <w:szCs w:val="32"/>
        </w:rPr>
      </w:pPr>
    </w:p>
    <w:p w14:paraId="65172983" w14:textId="77F4ADDA" w:rsidR="00E54532" w:rsidRDefault="00FD2BCD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【</w:t>
      </w:r>
      <w:r w:rsidR="00000000">
        <w:rPr>
          <w:rFonts w:ascii="仿宋_GB2312" w:eastAsia="仿宋_GB2312" w:hAnsi="仿宋_GB2312" w:cs="仿宋_GB2312" w:hint="eastAsia"/>
          <w:sz w:val="32"/>
          <w:szCs w:val="32"/>
        </w:rPr>
        <w:t>同期声</w:t>
      </w:r>
      <w:r>
        <w:rPr>
          <w:rFonts w:ascii="仿宋_GB2312" w:eastAsia="仿宋_GB2312" w:hAnsi="仿宋_GB2312" w:cs="仿宋_GB2312" w:hint="eastAsia"/>
          <w:sz w:val="32"/>
          <w:szCs w:val="32"/>
        </w:rPr>
        <w:t>】</w:t>
      </w:r>
    </w:p>
    <w:p w14:paraId="221A01F9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哎呀 根本就是说</w:t>
      </w:r>
    </w:p>
    <w:p w14:paraId="581361E9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一天基本上都是</w:t>
      </w:r>
    </w:p>
    <w:p w14:paraId="174A3B29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在灰里面住的</w:t>
      </w:r>
    </w:p>
    <w:p w14:paraId="07878029" w14:textId="77777777" w:rsidR="00E54532" w:rsidRDefault="00E54532">
      <w:pPr>
        <w:rPr>
          <w:rFonts w:ascii="仿宋_GB2312" w:eastAsia="仿宋_GB2312" w:hAnsi="仿宋_GB2312" w:cs="仿宋_GB2312"/>
          <w:sz w:val="32"/>
          <w:szCs w:val="32"/>
        </w:rPr>
      </w:pPr>
    </w:p>
    <w:p w14:paraId="6D5C8525" w14:textId="77777777" w:rsidR="00FD2BCD" w:rsidRDefault="00FD2BCD" w:rsidP="00FD2BCD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【字幕】</w:t>
      </w:r>
    </w:p>
    <w:p w14:paraId="1634E8D8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艾西罕·买提卡司木</w:t>
      </w:r>
    </w:p>
    <w:p w14:paraId="7EDE175D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十四师二二五团</w:t>
      </w:r>
    </w:p>
    <w:p w14:paraId="221C75AB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四连居民</w:t>
      </w:r>
    </w:p>
    <w:p w14:paraId="0300FE77" w14:textId="77777777" w:rsidR="00E54532" w:rsidRDefault="00E54532">
      <w:pPr>
        <w:rPr>
          <w:rFonts w:ascii="仿宋_GB2312" w:eastAsia="仿宋_GB2312" w:hAnsi="仿宋_GB2312" w:cs="仿宋_GB2312"/>
          <w:sz w:val="32"/>
          <w:szCs w:val="32"/>
        </w:rPr>
      </w:pPr>
    </w:p>
    <w:p w14:paraId="76A4F7AA" w14:textId="77777777" w:rsidR="00FD2BCD" w:rsidRDefault="00FD2BCD" w:rsidP="00FD2BCD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【同期声】</w:t>
      </w:r>
    </w:p>
    <w:p w14:paraId="14EDCCFE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以前早上扫地</w:t>
      </w:r>
    </w:p>
    <w:p w14:paraId="4F839D9A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晚上回来的时候全都是土</w:t>
      </w:r>
    </w:p>
    <w:p w14:paraId="656D3A68" w14:textId="77777777" w:rsidR="00E54532" w:rsidRDefault="00E54532">
      <w:pPr>
        <w:rPr>
          <w:rFonts w:ascii="仿宋_GB2312" w:eastAsia="仿宋_GB2312" w:hAnsi="仿宋_GB2312" w:cs="仿宋_GB2312"/>
          <w:sz w:val="32"/>
          <w:szCs w:val="32"/>
        </w:rPr>
      </w:pPr>
    </w:p>
    <w:p w14:paraId="7B9A42BE" w14:textId="0376B4C4" w:rsidR="00E54532" w:rsidRDefault="00FD2BCD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【</w:t>
      </w:r>
      <w:r w:rsidR="00000000">
        <w:rPr>
          <w:rFonts w:ascii="仿宋_GB2312" w:eastAsia="仿宋_GB2312" w:hAnsi="仿宋_GB2312" w:cs="仿宋_GB2312" w:hint="eastAsia"/>
          <w:sz w:val="32"/>
          <w:szCs w:val="32"/>
        </w:rPr>
        <w:t>旁白</w:t>
      </w:r>
      <w:r>
        <w:rPr>
          <w:rFonts w:ascii="仿宋_GB2312" w:eastAsia="仿宋_GB2312" w:hAnsi="仿宋_GB2312" w:cs="仿宋_GB2312" w:hint="eastAsia"/>
          <w:sz w:val="32"/>
          <w:szCs w:val="32"/>
        </w:rPr>
        <w:t>】</w:t>
      </w:r>
    </w:p>
    <w:p w14:paraId="3A311582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十四师二二五团</w:t>
      </w:r>
    </w:p>
    <w:p w14:paraId="235AE711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位于塔克拉玛干沙漠南缘</w:t>
      </w:r>
    </w:p>
    <w:p w14:paraId="39E80AF3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这里以前四面环沙</w:t>
      </w:r>
    </w:p>
    <w:p w14:paraId="5279BB0B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耕地面积受限</w:t>
      </w:r>
    </w:p>
    <w:p w14:paraId="7D500AF1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常年饱受风沙袭扰</w:t>
      </w:r>
    </w:p>
    <w:p w14:paraId="78360BF9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曾经是兵团头号的</w:t>
      </w:r>
    </w:p>
    <w:p w14:paraId="1D38EB11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贫困团场</w:t>
      </w:r>
    </w:p>
    <w:p w14:paraId="23230116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老旧的“草把子房”里</w:t>
      </w:r>
    </w:p>
    <w:p w14:paraId="37420210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烧柴做饭的土灶</w:t>
      </w:r>
    </w:p>
    <w:p w14:paraId="34F0269B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会把墙熏得焦黑</w:t>
      </w:r>
    </w:p>
    <w:p w14:paraId="3EEFF269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卫生间是用木板</w:t>
      </w:r>
    </w:p>
    <w:p w14:paraId="50F7D684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围成的露天旱厕</w:t>
      </w:r>
    </w:p>
    <w:p w14:paraId="0756D1BC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没有硬化的路面</w:t>
      </w:r>
    </w:p>
    <w:p w14:paraId="51ABC07B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一刮风就尘土飞扬</w:t>
      </w:r>
    </w:p>
    <w:p w14:paraId="693E0C1F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一天要吃三顿土</w:t>
      </w:r>
    </w:p>
    <w:p w14:paraId="7BC766B3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白天不够晚上补</w:t>
      </w:r>
    </w:p>
    <w:p w14:paraId="6A037F6E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这句顺口溜</w:t>
      </w:r>
    </w:p>
    <w:p w14:paraId="0B311A35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是这里曾经的写照</w:t>
      </w:r>
    </w:p>
    <w:p w14:paraId="11F555BF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在打赢那场勠力同心的</w:t>
      </w:r>
    </w:p>
    <w:p w14:paraId="3ACF5665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脱贫攻坚战后</w:t>
      </w:r>
    </w:p>
    <w:p w14:paraId="1D90C95F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如今的二二五团小楼林立</w:t>
      </w:r>
    </w:p>
    <w:p w14:paraId="16275CD1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道路四通八达</w:t>
      </w:r>
    </w:p>
    <w:p w14:paraId="5356C82B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连队小院绿意盎然</w:t>
      </w:r>
    </w:p>
    <w:p w14:paraId="63538447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羊圈整洁 鸡鸭成群</w:t>
      </w:r>
    </w:p>
    <w:p w14:paraId="215DE5BB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走进居民家里</w:t>
      </w:r>
    </w:p>
    <w:p w14:paraId="3C790812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她热情地带我参观</w:t>
      </w:r>
    </w:p>
    <w:p w14:paraId="06F1F1F0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对开门的冰箱</w:t>
      </w:r>
    </w:p>
    <w:p w14:paraId="63C0FD15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参观通了燃气的厨房</w:t>
      </w:r>
    </w:p>
    <w:p w14:paraId="2FAFCF2D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参观孩子的奖状</w:t>
      </w:r>
    </w:p>
    <w:p w14:paraId="02A22CB3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看着她满脸的笑容</w:t>
      </w:r>
    </w:p>
    <w:p w14:paraId="2E793156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我才意识到</w:t>
      </w:r>
    </w:p>
    <w:p w14:paraId="75BC30A6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在城市里司空见惯的东西</w:t>
      </w:r>
    </w:p>
    <w:p w14:paraId="06D12227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放到这片</w:t>
      </w:r>
    </w:p>
    <w:p w14:paraId="33616129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被沙漠包围的地方</w:t>
      </w:r>
    </w:p>
    <w:p w14:paraId="232B59E4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都显得那么珍贵</w:t>
      </w:r>
    </w:p>
    <w:p w14:paraId="75FD5F09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筚路蓝缕里走出来的人们</w:t>
      </w:r>
    </w:p>
    <w:p w14:paraId="68EC3943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哪一样不能拿出来</w:t>
      </w:r>
    </w:p>
    <w:p w14:paraId="2D548D93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大大方方炫耀</w:t>
      </w:r>
    </w:p>
    <w:p w14:paraId="16CAD0A0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为了增加收入</w:t>
      </w:r>
    </w:p>
    <w:p w14:paraId="48534556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他们把沙包平整成耕地</w:t>
      </w:r>
    </w:p>
    <w:p w14:paraId="4CD8E56E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在沙地稻田</w:t>
      </w:r>
    </w:p>
    <w:p w14:paraId="1BB43F74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种下富锶富硒的羊脂籽米</w:t>
      </w:r>
    </w:p>
    <w:p w14:paraId="53A0B368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在向日葵下套种孜然</w:t>
      </w:r>
    </w:p>
    <w:p w14:paraId="2573330B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小麦收完会复播玉米</w:t>
      </w:r>
    </w:p>
    <w:p w14:paraId="76F105D0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因为他们深知</w:t>
      </w:r>
    </w:p>
    <w:p w14:paraId="652A757A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沙漠里的每一寸土地</w:t>
      </w:r>
    </w:p>
    <w:p w14:paraId="12E05184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都来之不易</w:t>
      </w:r>
    </w:p>
    <w:p w14:paraId="125524BB" w14:textId="77777777" w:rsidR="00E54532" w:rsidRDefault="00E54532">
      <w:pPr>
        <w:rPr>
          <w:rFonts w:ascii="仿宋_GB2312" w:eastAsia="仿宋_GB2312" w:hAnsi="仿宋_GB2312" w:cs="仿宋_GB2312"/>
          <w:sz w:val="32"/>
          <w:szCs w:val="32"/>
        </w:rPr>
      </w:pPr>
    </w:p>
    <w:p w14:paraId="116CC7D1" w14:textId="77777777" w:rsidR="00FD2BCD" w:rsidRDefault="00FD2BCD" w:rsidP="00FD2BCD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【字幕】</w:t>
      </w:r>
    </w:p>
    <w:p w14:paraId="0B103A21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杨晨</w:t>
      </w:r>
    </w:p>
    <w:p w14:paraId="4BEB3087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十四师二二五团</w:t>
      </w:r>
    </w:p>
    <w:p w14:paraId="4D40EF89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五连连长</w:t>
      </w:r>
    </w:p>
    <w:p w14:paraId="0BA97528" w14:textId="77777777" w:rsidR="00E54532" w:rsidRDefault="00E54532">
      <w:pPr>
        <w:rPr>
          <w:rFonts w:ascii="仿宋_GB2312" w:eastAsia="仿宋_GB2312" w:hAnsi="仿宋_GB2312" w:cs="仿宋_GB2312"/>
          <w:sz w:val="32"/>
          <w:szCs w:val="32"/>
        </w:rPr>
      </w:pPr>
    </w:p>
    <w:p w14:paraId="7C018583" w14:textId="77777777" w:rsidR="00FD2BCD" w:rsidRDefault="00FD2BCD" w:rsidP="00FD2BCD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【同期声】</w:t>
      </w:r>
    </w:p>
    <w:p w14:paraId="01981CB0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谁的地里面</w:t>
      </w:r>
    </w:p>
    <w:p w14:paraId="763D742D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都是两种作物</w:t>
      </w:r>
    </w:p>
    <w:p w14:paraId="6DC06457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一年下来三茬</w:t>
      </w:r>
    </w:p>
    <w:p w14:paraId="09EB2088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孜然收完种玉米的时候</w:t>
      </w:r>
    </w:p>
    <w:p w14:paraId="7288D890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我给食葵浇水</w:t>
      </w:r>
    </w:p>
    <w:p w14:paraId="591F233D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给玉米浇水的时候</w:t>
      </w:r>
    </w:p>
    <w:p w14:paraId="7D5552DB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它们俩都可以共享</w:t>
      </w:r>
    </w:p>
    <w:p w14:paraId="17CFE89D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浇水和上肥都可以</w:t>
      </w:r>
    </w:p>
    <w:p w14:paraId="5B0B684F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套种加复播</w:t>
      </w:r>
    </w:p>
    <w:p w14:paraId="208FEA8B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这种全年下来</w:t>
      </w:r>
    </w:p>
    <w:p w14:paraId="4E3A18F1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一亩地的经济产值</w:t>
      </w:r>
    </w:p>
    <w:p w14:paraId="7DBB9E0E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预计能达到5000多元</w:t>
      </w:r>
    </w:p>
    <w:p w14:paraId="7DDEEF38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5860元</w:t>
      </w:r>
    </w:p>
    <w:p w14:paraId="4E650BCF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比纯种食葵</w:t>
      </w:r>
    </w:p>
    <w:p w14:paraId="102F1EF5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高了将近3000元</w:t>
      </w:r>
    </w:p>
    <w:p w14:paraId="144E91EB" w14:textId="77777777" w:rsidR="00E54532" w:rsidRDefault="00E54532">
      <w:pPr>
        <w:rPr>
          <w:rFonts w:ascii="仿宋_GB2312" w:eastAsia="仿宋_GB2312" w:hAnsi="仿宋_GB2312" w:cs="仿宋_GB2312"/>
          <w:sz w:val="32"/>
          <w:szCs w:val="32"/>
        </w:rPr>
      </w:pPr>
    </w:p>
    <w:p w14:paraId="574162A6" w14:textId="2B14C459" w:rsidR="00E54532" w:rsidRDefault="00FD2BCD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【</w:t>
      </w:r>
      <w:r w:rsidR="00000000">
        <w:rPr>
          <w:rFonts w:ascii="仿宋_GB2312" w:eastAsia="仿宋_GB2312" w:hAnsi="仿宋_GB2312" w:cs="仿宋_GB2312" w:hint="eastAsia"/>
          <w:sz w:val="32"/>
          <w:szCs w:val="32"/>
        </w:rPr>
        <w:t>旁白</w:t>
      </w:r>
      <w:r>
        <w:rPr>
          <w:rFonts w:ascii="仿宋_GB2312" w:eastAsia="仿宋_GB2312" w:hAnsi="仿宋_GB2312" w:cs="仿宋_GB2312" w:hint="eastAsia"/>
          <w:sz w:val="32"/>
          <w:szCs w:val="32"/>
        </w:rPr>
        <w:t>】</w:t>
      </w:r>
    </w:p>
    <w:p w14:paraId="74C8E404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脱贫致富</w:t>
      </w:r>
    </w:p>
    <w:p w14:paraId="7411DD24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沙漠生金</w:t>
      </w:r>
    </w:p>
    <w:p w14:paraId="7021EE5A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从来都不是靠奇迹</w:t>
      </w:r>
    </w:p>
    <w:p w14:paraId="2525074F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而是这里的人们</w:t>
      </w:r>
    </w:p>
    <w:p w14:paraId="3672E727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为了让家人能过上好日子</w:t>
      </w:r>
    </w:p>
    <w:p w14:paraId="0A1D0076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不惧困难的赤诚</w:t>
      </w:r>
    </w:p>
    <w:p w14:paraId="33A03ACD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更是每个平凡人</w:t>
      </w:r>
    </w:p>
    <w:p w14:paraId="2141B39D" w14:textId="77777777" w:rsidR="00E54532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在沙漠里默默耕耘</w:t>
      </w:r>
    </w:p>
    <w:p w14:paraId="4D63C564" w14:textId="56BD441A" w:rsidR="00E54532" w:rsidRDefault="00000000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敢叫荒漠变绿洲的勇气</w:t>
      </w:r>
    </w:p>
    <w:sectPr w:rsidR="00E54532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45BAA" w14:textId="77777777" w:rsidR="00E458C2" w:rsidRDefault="00E458C2" w:rsidP="00FD2BCD">
      <w:r>
        <w:separator/>
      </w:r>
    </w:p>
  </w:endnote>
  <w:endnote w:type="continuationSeparator" w:id="0">
    <w:p w14:paraId="20180A66" w14:textId="77777777" w:rsidR="00E458C2" w:rsidRDefault="00E458C2" w:rsidP="00FD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B0604020202020204"/>
    <w:charset w:val="86"/>
    <w:family w:val="auto"/>
    <w:pitch w:val="variable"/>
    <w:sig w:usb0="00000001" w:usb1="080E0000" w:usb2="00000010" w:usb3="00000000" w:csb0="00040001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7"/>
      </w:rPr>
      <w:id w:val="-1767537453"/>
      <w:docPartObj>
        <w:docPartGallery w:val="Page Numbers (Bottom of Page)"/>
        <w:docPartUnique/>
      </w:docPartObj>
    </w:sdtPr>
    <w:sdtContent>
      <w:p w14:paraId="267BCB21" w14:textId="22199AC2" w:rsidR="00FD2BCD" w:rsidRDefault="00FD2BCD" w:rsidP="003F660A">
        <w:pPr>
          <w:pStyle w:val="a5"/>
          <w:framePr w:wrap="none" w:vAnchor="text" w:hAnchor="margin" w:xAlign="right" w:y="1"/>
          <w:rPr>
            <w:rStyle w:val="a7"/>
          </w:rPr>
        </w:pPr>
        <w:r>
          <w:rPr>
            <w:rStyle w:val="a7"/>
          </w:rPr>
          <w:fldChar w:fldCharType="begin"/>
        </w:r>
        <w:r>
          <w:rPr>
            <w:rStyle w:val="a7"/>
          </w:rPr>
          <w:instrText xml:space="preserve"> PAGE </w:instrText>
        </w:r>
        <w:r>
          <w:rPr>
            <w:rStyle w:val="a7"/>
          </w:rPr>
          <w:fldChar w:fldCharType="end"/>
        </w:r>
      </w:p>
    </w:sdtContent>
  </w:sdt>
  <w:p w14:paraId="02D0FCB8" w14:textId="77777777" w:rsidR="00FD2BCD" w:rsidRDefault="00FD2BCD" w:rsidP="00FD2BC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7"/>
      </w:rPr>
      <w:id w:val="-287433067"/>
      <w:docPartObj>
        <w:docPartGallery w:val="Page Numbers (Bottom of Page)"/>
        <w:docPartUnique/>
      </w:docPartObj>
    </w:sdtPr>
    <w:sdtContent>
      <w:p w14:paraId="2FC11FCB" w14:textId="791A72B0" w:rsidR="00FD2BCD" w:rsidRDefault="00FD2BCD" w:rsidP="003F660A">
        <w:pPr>
          <w:pStyle w:val="a5"/>
          <w:framePr w:wrap="none" w:vAnchor="text" w:hAnchor="margin" w:xAlign="right" w:y="1"/>
          <w:rPr>
            <w:rStyle w:val="a7"/>
          </w:rPr>
        </w:pPr>
        <w:r>
          <w:rPr>
            <w:rStyle w:val="a7"/>
          </w:rPr>
          <w:fldChar w:fldCharType="begin"/>
        </w:r>
        <w:r>
          <w:rPr>
            <w:rStyle w:val="a7"/>
          </w:rPr>
          <w:instrText xml:space="preserve"> PAGE </w:instrText>
        </w:r>
        <w:r>
          <w:rPr>
            <w:rStyle w:val="a7"/>
          </w:rPr>
          <w:fldChar w:fldCharType="separate"/>
        </w:r>
        <w:r>
          <w:rPr>
            <w:rStyle w:val="a7"/>
            <w:noProof/>
          </w:rPr>
          <w:t>1</w:t>
        </w:r>
        <w:r>
          <w:rPr>
            <w:rStyle w:val="a7"/>
          </w:rPr>
          <w:fldChar w:fldCharType="end"/>
        </w:r>
      </w:p>
    </w:sdtContent>
  </w:sdt>
  <w:p w14:paraId="708169B4" w14:textId="77777777" w:rsidR="00FD2BCD" w:rsidRDefault="00FD2BCD" w:rsidP="00FD2BC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03C4F" w14:textId="77777777" w:rsidR="00E458C2" w:rsidRDefault="00E458C2" w:rsidP="00FD2BCD">
      <w:r>
        <w:separator/>
      </w:r>
    </w:p>
  </w:footnote>
  <w:footnote w:type="continuationSeparator" w:id="0">
    <w:p w14:paraId="6D122229" w14:textId="77777777" w:rsidR="00E458C2" w:rsidRDefault="00E458C2" w:rsidP="00FD2B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CDF323C"/>
    <w:rsid w:val="FD778B5E"/>
    <w:rsid w:val="00E458C2"/>
    <w:rsid w:val="00E54532"/>
    <w:rsid w:val="00FD2BCD"/>
    <w:rsid w:val="27635AD4"/>
    <w:rsid w:val="37FE180D"/>
    <w:rsid w:val="5B7703BC"/>
    <w:rsid w:val="77FB8A6A"/>
    <w:rsid w:val="7B5F603D"/>
    <w:rsid w:val="7CDF323C"/>
    <w:rsid w:val="A776EFB6"/>
    <w:rsid w:val="BD7FED5A"/>
    <w:rsid w:val="CDFA5D33"/>
    <w:rsid w:val="DFAB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92E512A"/>
  <w15:docId w15:val="{3E87D05D-0584-A747-8F25-260307229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character" w:styleId="a4">
    <w:name w:val="Hyperlink"/>
    <w:basedOn w:val="a0"/>
    <w:rPr>
      <w:color w:val="0026E5" w:themeColor="hyperlink"/>
      <w:u w:val="single"/>
    </w:rPr>
  </w:style>
  <w:style w:type="paragraph" w:styleId="a5">
    <w:name w:val="footer"/>
    <w:basedOn w:val="a"/>
    <w:link w:val="a6"/>
    <w:rsid w:val="00FD2B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D2BCD"/>
    <w:rPr>
      <w:kern w:val="2"/>
      <w:sz w:val="18"/>
      <w:szCs w:val="18"/>
    </w:rPr>
  </w:style>
  <w:style w:type="character" w:styleId="a7">
    <w:name w:val="page number"/>
    <w:basedOn w:val="a0"/>
    <w:rsid w:val="00FD2B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524</Words>
  <Characters>614</Characters>
  <Application>Microsoft Office Word</Application>
  <DocSecurity>0</DocSecurity>
  <Lines>68</Lines>
  <Paragraphs>66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Tomoyo要做努力家</dc:creator>
  <cp:lastModifiedBy>Microsoft Office User</cp:lastModifiedBy>
  <cp:revision>2</cp:revision>
  <dcterms:created xsi:type="dcterms:W3CDTF">2026-02-12T17:14:00Z</dcterms:created>
  <dcterms:modified xsi:type="dcterms:W3CDTF">2026-04-27T23:20:00Z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2052-12.1.25867.25867</vt:lpwstr>
  </property>
  <property fmtid="{D5CDD505-2E9C-101B-9397-08002B2CF9AE}" pid="3" name="ICV">
    <vt:lpwstr>1BBC286CA315F317F101EF696CCACB6F_43</vt:lpwstr>
  </property>
</Properties>
</file>